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69B10" w14:textId="1A465C51" w:rsidR="00F0476C" w:rsidRPr="00BD2E66" w:rsidRDefault="00FE4E61" w:rsidP="00D2208B">
      <w:pPr>
        <w:tabs>
          <w:tab w:val="left" w:pos="2520"/>
        </w:tabs>
        <w:spacing w:afterLines="50" w:after="145" w:line="0" w:lineRule="atLeast"/>
        <w:rPr>
          <w:rFonts w:ascii="Arial" w:eastAsia="ＭＳ ゴシック" w:hAnsi="Arial"/>
          <w:sz w:val="22"/>
          <w:szCs w:val="22"/>
        </w:rPr>
      </w:pPr>
      <w:r>
        <w:rPr>
          <w:rFonts w:ascii="Arial" w:eastAsia="ＭＳ ゴシック" w:hAnsi="Arial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787B58" wp14:editId="3F2097C4">
                <wp:simplePos x="0" y="0"/>
                <wp:positionH relativeFrom="column">
                  <wp:posOffset>8067675</wp:posOffset>
                </wp:positionH>
                <wp:positionV relativeFrom="paragraph">
                  <wp:posOffset>-184785</wp:posOffset>
                </wp:positionV>
                <wp:extent cx="1466850" cy="367030"/>
                <wp:effectExtent l="0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03E63" w14:textId="77777777" w:rsidR="00202C3C" w:rsidRPr="00B767D2" w:rsidRDefault="00202C3C" w:rsidP="00B767D2">
                            <w:pPr>
                              <w:jc w:val="center"/>
                              <w:rPr>
                                <w:sz w:val="36"/>
                                <w:szCs w:val="40"/>
                              </w:rPr>
                            </w:pPr>
                            <w:r w:rsidRPr="00B767D2">
                              <w:rPr>
                                <w:rFonts w:hint="eastAsia"/>
                                <w:sz w:val="36"/>
                                <w:szCs w:val="40"/>
                              </w:rPr>
                              <w:t>＜参考１＞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787B5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635.25pt;margin-top:-14.55pt;width:115.5pt;height:28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" stroked="f">
                <v:textbox inset="5.85pt,.7pt,5.85pt,.7pt">
                  <w:txbxContent>
                    <w:p w14:paraId="53C03E63" w14:textId="77777777" w:rsidR="00202C3C" w:rsidRPr="00B767D2" w:rsidRDefault="00202C3C" w:rsidP="00B767D2">
                      <w:pPr>
                        <w:jc w:val="center"/>
                        <w:rPr>
                          <w:sz w:val="36"/>
                          <w:szCs w:val="40"/>
                        </w:rPr>
                      </w:pPr>
                      <w:r w:rsidRPr="00B767D2">
                        <w:rPr>
                          <w:rFonts w:hint="eastAsia"/>
                          <w:sz w:val="36"/>
                          <w:szCs w:val="40"/>
                        </w:rPr>
                        <w:t>＜参考１＞</w:t>
                      </w:r>
                    </w:p>
                  </w:txbxContent>
                </v:textbox>
              </v:shape>
            </w:pict>
          </mc:Fallback>
        </mc:AlternateContent>
      </w:r>
      <w:r w:rsidR="00F0476C" w:rsidRPr="00BD2E66">
        <w:rPr>
          <w:rFonts w:ascii="Arial" w:eastAsia="ＭＳ ゴシック" w:hAnsi="Arial" w:hint="eastAsia"/>
          <w:sz w:val="22"/>
          <w:szCs w:val="22"/>
        </w:rPr>
        <w:t>「税制調査対象先の選定」に係る参考事項（</w:t>
      </w:r>
      <w:r w:rsidR="00C11BEC">
        <w:rPr>
          <w:rFonts w:ascii="Arial" w:eastAsia="ＭＳ ゴシック" w:hAnsi="Arial" w:hint="eastAsia"/>
          <w:sz w:val="22"/>
          <w:szCs w:val="22"/>
        </w:rPr>
        <w:t>令和</w:t>
      </w:r>
      <w:r w:rsidR="00EF3F86">
        <w:rPr>
          <w:rFonts w:ascii="Arial" w:eastAsia="ＭＳ ゴシック" w:hAnsi="Arial" w:hint="eastAsia"/>
          <w:sz w:val="22"/>
          <w:szCs w:val="22"/>
        </w:rPr>
        <w:t>６</w:t>
      </w:r>
      <w:r w:rsidR="00F0476C" w:rsidRPr="00BD2E66">
        <w:rPr>
          <w:rFonts w:ascii="Arial" w:eastAsia="ＭＳ ゴシック" w:hAnsi="Arial" w:hint="eastAsia"/>
          <w:sz w:val="22"/>
          <w:szCs w:val="22"/>
        </w:rPr>
        <w:t>年度調査）</w:t>
      </w:r>
    </w:p>
    <w:tbl>
      <w:tblPr>
        <w:tblW w:w="1532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3948"/>
        <w:gridCol w:w="1050"/>
        <w:gridCol w:w="3780"/>
        <w:gridCol w:w="5977"/>
      </w:tblGrid>
      <w:tr w:rsidR="006D55E9" w14:paraId="173402D7" w14:textId="77777777" w:rsidTr="00D2208B">
        <w:trPr>
          <w:trHeight w:val="117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AE7A9B4" w14:textId="77777777" w:rsidR="00F0476C" w:rsidRPr="00FE4E61" w:rsidRDefault="006D38D1" w:rsidP="006D38D1">
            <w:pPr>
              <w:spacing w:line="288" w:lineRule="auto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FE4E61">
              <w:rPr>
                <w:rFonts w:asciiTheme="majorEastAsia" w:eastAsiaTheme="majorEastAsia" w:hAnsiTheme="majorEastAsia" w:hint="eastAsia"/>
                <w:sz w:val="21"/>
                <w:szCs w:val="21"/>
              </w:rPr>
              <w:t>No.</w:t>
            </w:r>
          </w:p>
        </w:tc>
        <w:tc>
          <w:tcPr>
            <w:tcW w:w="3948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4661FA8" w14:textId="77777777" w:rsidR="00F0476C" w:rsidRPr="00FE4E61" w:rsidRDefault="00F0476C" w:rsidP="00FE4E61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FE4E61">
              <w:rPr>
                <w:rFonts w:asciiTheme="majorEastAsia" w:eastAsiaTheme="majorEastAsia" w:hAnsiTheme="majorEastAsia" w:hint="eastAsia"/>
                <w:spacing w:val="45"/>
                <w:kern w:val="0"/>
                <w:sz w:val="21"/>
                <w:szCs w:val="21"/>
                <w:fitText w:val="2400" w:id="-230394110"/>
              </w:rPr>
              <w:t>調査対象となる税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D92B87" w14:textId="77777777" w:rsidR="00F0476C" w:rsidRPr="00FE4E61" w:rsidRDefault="00F0476C" w:rsidP="006D38D1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F43A6">
              <w:rPr>
                <w:rFonts w:asciiTheme="majorEastAsia" w:eastAsiaTheme="majorEastAsia" w:hAnsiTheme="majorEastAsia" w:hint="eastAsia"/>
                <w:spacing w:val="30"/>
                <w:kern w:val="0"/>
                <w:sz w:val="21"/>
                <w:szCs w:val="21"/>
                <w:fitText w:val="800" w:id="-1520587776"/>
              </w:rPr>
              <w:t>税区</w:t>
            </w:r>
            <w:r w:rsidRPr="007F43A6">
              <w:rPr>
                <w:rFonts w:asciiTheme="majorEastAsia" w:eastAsiaTheme="majorEastAsia" w:hAnsiTheme="majorEastAsia" w:hint="eastAsia"/>
                <w:spacing w:val="22"/>
                <w:kern w:val="0"/>
                <w:sz w:val="21"/>
                <w:szCs w:val="21"/>
                <w:fitText w:val="800" w:id="-1520587776"/>
              </w:rPr>
              <w:t>分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2679610" w14:textId="77777777" w:rsidR="00F0476C" w:rsidRPr="00FE4E61" w:rsidRDefault="00F0476C" w:rsidP="006D38D1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FE4E61">
              <w:rPr>
                <w:rFonts w:asciiTheme="majorEastAsia" w:eastAsiaTheme="majorEastAsia" w:hAnsiTheme="majorEastAsia" w:hint="eastAsia"/>
                <w:spacing w:val="105"/>
                <w:kern w:val="0"/>
                <w:sz w:val="21"/>
                <w:szCs w:val="21"/>
                <w:fitText w:val="2800" w:id="-1520587520"/>
              </w:rPr>
              <w:t>調査対象組合</w:t>
            </w:r>
            <w:r w:rsidRPr="00FE4E61">
              <w:rPr>
                <w:rFonts w:asciiTheme="majorEastAsia" w:eastAsiaTheme="majorEastAsia" w:hAnsiTheme="majorEastAsia" w:hint="eastAsia"/>
                <w:spacing w:val="30"/>
                <w:kern w:val="0"/>
                <w:sz w:val="21"/>
                <w:szCs w:val="21"/>
                <w:fitText w:val="2800" w:id="-1520587520"/>
              </w:rPr>
              <w:t>等</w:t>
            </w:r>
          </w:p>
        </w:tc>
        <w:tc>
          <w:tcPr>
            <w:tcW w:w="5977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AF4AA3E" w14:textId="77777777" w:rsidR="00F0476C" w:rsidRPr="00FE4E61" w:rsidRDefault="00F0476C" w:rsidP="006D38D1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2208B">
              <w:rPr>
                <w:rFonts w:asciiTheme="majorEastAsia" w:eastAsiaTheme="majorEastAsia" w:hAnsiTheme="majorEastAsia" w:hint="eastAsia"/>
                <w:spacing w:val="105"/>
                <w:kern w:val="0"/>
                <w:sz w:val="21"/>
                <w:szCs w:val="21"/>
                <w:fitText w:val="4000" w:id="-1520587264"/>
              </w:rPr>
              <w:t>対象とする高度化事</w:t>
            </w:r>
            <w:r w:rsidRPr="00D2208B">
              <w:rPr>
                <w:rFonts w:asciiTheme="majorEastAsia" w:eastAsiaTheme="majorEastAsia" w:hAnsiTheme="majorEastAsia" w:hint="eastAsia"/>
                <w:spacing w:val="5"/>
                <w:kern w:val="0"/>
                <w:sz w:val="21"/>
                <w:szCs w:val="21"/>
                <w:fitText w:val="4000" w:id="-1520587264"/>
              </w:rPr>
              <w:t>業</w:t>
            </w:r>
          </w:p>
        </w:tc>
      </w:tr>
      <w:tr w:rsidR="000606D3" w14:paraId="4AFBD56C" w14:textId="77777777" w:rsidTr="00AC2EFD">
        <w:trPr>
          <w:trHeight w:val="2511"/>
          <w:jc w:val="right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14:paraId="3F2514D7" w14:textId="226BE8B4" w:rsidR="000606D3" w:rsidRPr="00921E19" w:rsidRDefault="003F1BAD" w:rsidP="00921E19">
            <w:pPr>
              <w:spacing w:line="288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１</w:t>
            </w:r>
            <w:r w:rsidR="000606D3" w:rsidRPr="00921E19">
              <w:rPr>
                <w:rFonts w:ascii="ＭＳ Ｐゴシック" w:eastAsia="ＭＳ Ｐゴシック" w:hAnsi="ＭＳ Ｐゴシック" w:hint="eastAsia"/>
                <w:b/>
              </w:rPr>
              <w:t>-1</w:t>
            </w:r>
          </w:p>
          <w:p w14:paraId="0C9D4EE8" w14:textId="29370B3F" w:rsidR="000606D3" w:rsidRPr="00921E19" w:rsidRDefault="003F1BAD" w:rsidP="00921E19">
            <w:pPr>
              <w:spacing w:line="288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１</w:t>
            </w:r>
            <w:r w:rsidR="000606D3" w:rsidRPr="00921E19">
              <w:rPr>
                <w:rFonts w:ascii="ＭＳ Ｐゴシック" w:eastAsia="ＭＳ Ｐゴシック" w:hAnsi="ＭＳ Ｐゴシック" w:hint="eastAsia"/>
                <w:b/>
              </w:rPr>
              <w:t>-2</w:t>
            </w:r>
          </w:p>
        </w:tc>
        <w:tc>
          <w:tcPr>
            <w:tcW w:w="3948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09E8C2BF" w14:textId="1D92DF51" w:rsidR="000606D3" w:rsidRPr="00921E19" w:rsidRDefault="000606D3" w:rsidP="00921E19">
            <w:pPr>
              <w:spacing w:line="288" w:lineRule="auto"/>
              <w:rPr>
                <w:rFonts w:ascii="ＭＳ Ｐゴシック" w:eastAsia="ＭＳ Ｐゴシック" w:hAnsi="ＭＳ Ｐゴシック"/>
                <w:b/>
              </w:rPr>
            </w:pPr>
            <w:r w:rsidRPr="00921E19">
              <w:rPr>
                <w:rFonts w:ascii="ＭＳ Ｐゴシック" w:eastAsia="ＭＳ Ｐゴシック" w:hAnsi="ＭＳ Ｐゴシック" w:hint="eastAsia"/>
                <w:b/>
              </w:rPr>
              <w:t>事業所税の非課税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4183D029" w14:textId="77777777" w:rsidR="000606D3" w:rsidRPr="00921E19" w:rsidRDefault="000606D3" w:rsidP="00921E19">
            <w:pPr>
              <w:spacing w:line="288" w:lineRule="auto"/>
              <w:rPr>
                <w:rFonts w:ascii="ＭＳ Ｐゴシック" w:eastAsia="ＭＳ Ｐゴシック" w:hAnsi="ＭＳ Ｐゴシック"/>
              </w:rPr>
            </w:pPr>
            <w:r w:rsidRPr="00921E19">
              <w:rPr>
                <w:rFonts w:ascii="ＭＳ Ｐゴシック" w:eastAsia="ＭＳ Ｐゴシック" w:hAnsi="ＭＳ Ｐゴシック" w:hint="eastAsia"/>
              </w:rPr>
              <w:t>市町村税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8D58643" w14:textId="77777777" w:rsidR="000606D3" w:rsidRPr="000606D3" w:rsidRDefault="000606D3" w:rsidP="000606D3">
            <w:pPr>
              <w:spacing w:line="288" w:lineRule="auto"/>
              <w:rPr>
                <w:rFonts w:ascii="ＭＳ Ｐゴシック" w:eastAsia="ＭＳ Ｐゴシック" w:hAnsi="ＭＳ Ｐゴシック"/>
                <w:b/>
                <w:spacing w:val="-2"/>
              </w:rPr>
            </w:pPr>
            <w:r w:rsidRPr="000606D3">
              <w:rPr>
                <w:rFonts w:ascii="ＭＳ Ｐゴシック" w:eastAsia="ＭＳ Ｐゴシック" w:hAnsi="ＭＳ Ｐゴシック" w:hint="eastAsia"/>
                <w:spacing w:val="-2"/>
              </w:rPr>
              <w:t>政令指定都市、人口３０万人以上の都市等（参考２参照）に事業所を有する事業者で、</w:t>
            </w:r>
            <w:r w:rsidRPr="000606D3">
              <w:rPr>
                <w:rFonts w:ascii="ＭＳ Ｐゴシック" w:eastAsia="ＭＳ Ｐゴシック" w:hAnsi="ＭＳ Ｐゴシック" w:hint="eastAsia"/>
                <w:b/>
                <w:color w:val="C00000"/>
                <w:spacing w:val="-2"/>
                <w:u w:val="single"/>
              </w:rPr>
              <w:t>高度化資金を利用した全ての組合等（償還が終わった組合も含みます。）</w:t>
            </w:r>
          </w:p>
        </w:tc>
        <w:tc>
          <w:tcPr>
            <w:tcW w:w="5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28CC295" w14:textId="77777777" w:rsidR="000606D3" w:rsidRDefault="000606D3" w:rsidP="000270C2">
            <w:pPr>
              <w:adjustRightInd w:val="0"/>
              <w:spacing w:line="288" w:lineRule="auto"/>
              <w:rPr>
                <w:rFonts w:ascii="ＭＳ Ｐゴシック" w:eastAsia="ＭＳ Ｐゴシック" w:hAnsi="ＭＳ Ｐゴシック"/>
                <w:spacing w:val="-2"/>
              </w:rPr>
            </w:pPr>
            <w:r w:rsidRPr="00921E19">
              <w:rPr>
                <w:rFonts w:ascii="ＭＳ Ｐゴシック" w:eastAsia="ＭＳ Ｐゴシック" w:hAnsi="ＭＳ Ｐゴシック" w:hint="eastAsia"/>
                <w:spacing w:val="-2"/>
              </w:rPr>
              <w:t>・集団化　・団地再強化　・集積区域整備　・施設集約化</w:t>
            </w:r>
            <w:r>
              <w:rPr>
                <w:rFonts w:ascii="ＭＳ Ｐゴシック" w:eastAsia="ＭＳ Ｐゴシック" w:hAnsi="ＭＳ Ｐゴシック" w:hint="eastAsia"/>
                <w:spacing w:val="-2"/>
              </w:rPr>
              <w:t xml:space="preserve">　</w:t>
            </w:r>
            <w:r w:rsidRPr="00921E19">
              <w:rPr>
                <w:rFonts w:ascii="ＭＳ Ｐゴシック" w:eastAsia="ＭＳ Ｐゴシック" w:hAnsi="ＭＳ Ｐゴシック" w:hint="eastAsia"/>
                <w:spacing w:val="-2"/>
              </w:rPr>
              <w:t>・共同施設</w:t>
            </w:r>
          </w:p>
          <w:p w14:paraId="5D11ACE9" w14:textId="77777777" w:rsidR="000606D3" w:rsidRPr="00921E19" w:rsidRDefault="000606D3" w:rsidP="000270C2">
            <w:pPr>
              <w:adjustRightInd w:val="0"/>
              <w:spacing w:line="288" w:lineRule="auto"/>
              <w:rPr>
                <w:rFonts w:ascii="ＭＳ Ｐゴシック" w:eastAsia="ＭＳ Ｐゴシック" w:hAnsi="ＭＳ Ｐゴシック"/>
                <w:spacing w:val="-2"/>
              </w:rPr>
            </w:pPr>
            <w:r w:rsidRPr="00921E19">
              <w:rPr>
                <w:rFonts w:ascii="ＭＳ Ｐゴシック" w:eastAsia="ＭＳ Ｐゴシック" w:hAnsi="ＭＳ Ｐゴシック" w:hint="eastAsia"/>
                <w:spacing w:val="-2"/>
              </w:rPr>
              <w:t>・企業合同</w:t>
            </w:r>
          </w:p>
          <w:p w14:paraId="0A235E3C" w14:textId="77777777" w:rsidR="000606D3" w:rsidRPr="00921E19" w:rsidRDefault="000606D3" w:rsidP="00921E19">
            <w:pPr>
              <w:adjustRightInd w:val="0"/>
              <w:spacing w:line="288" w:lineRule="auto"/>
              <w:rPr>
                <w:rFonts w:ascii="ＭＳ Ｐゴシック" w:eastAsia="ＭＳ Ｐゴシック" w:hAnsi="ＭＳ Ｐゴシック"/>
                <w:spacing w:val="-4"/>
                <w:sz w:val="16"/>
                <w:szCs w:val="16"/>
              </w:rPr>
            </w:pPr>
            <w:r w:rsidRPr="00921E19">
              <w:rPr>
                <w:rFonts w:ascii="ＭＳ Ｐゴシック" w:eastAsia="ＭＳ Ｐゴシック" w:hAnsi="ＭＳ Ｐゴシック" w:hint="eastAsia"/>
                <w:spacing w:val="-4"/>
                <w:sz w:val="16"/>
                <w:szCs w:val="16"/>
              </w:rPr>
              <w:t>＜平成２</w:t>
            </w:r>
            <w:r>
              <w:rPr>
                <w:rFonts w:ascii="ＭＳ Ｐゴシック" w:eastAsia="ＭＳ Ｐゴシック" w:hAnsi="ＭＳ Ｐゴシック" w:hint="eastAsia"/>
                <w:spacing w:val="-4"/>
                <w:sz w:val="16"/>
                <w:szCs w:val="16"/>
              </w:rPr>
              <w:t>４</w:t>
            </w:r>
            <w:r w:rsidRPr="00921E19">
              <w:rPr>
                <w:rFonts w:ascii="ＭＳ Ｐゴシック" w:eastAsia="ＭＳ Ｐゴシック" w:hAnsi="ＭＳ Ｐゴシック" w:hint="eastAsia"/>
                <w:spacing w:val="-4"/>
                <w:sz w:val="16"/>
                <w:szCs w:val="16"/>
              </w:rPr>
              <w:t>年度までの事業＞</w:t>
            </w:r>
          </w:p>
          <w:p w14:paraId="09E2D361" w14:textId="77777777" w:rsidR="000606D3" w:rsidRPr="00921E19" w:rsidRDefault="000606D3" w:rsidP="00921E19">
            <w:pPr>
              <w:adjustRightInd w:val="0"/>
              <w:spacing w:line="288" w:lineRule="auto"/>
              <w:rPr>
                <w:rFonts w:ascii="ＭＳ Ｐゴシック" w:eastAsia="ＭＳ Ｐゴシック" w:hAnsi="ＭＳ Ｐゴシック"/>
                <w:spacing w:val="-2"/>
                <w:sz w:val="16"/>
                <w:szCs w:val="16"/>
              </w:rPr>
            </w:pPr>
            <w:r w:rsidRPr="00921E19">
              <w:rPr>
                <w:rFonts w:ascii="ＭＳ Ｐゴシック" w:eastAsia="ＭＳ Ｐゴシック" w:hAnsi="ＭＳ Ｐゴシック" w:hint="eastAsia"/>
                <w:spacing w:val="-4"/>
                <w:sz w:val="16"/>
                <w:szCs w:val="16"/>
              </w:rPr>
              <w:t>・連鎖化　・経営改革</w:t>
            </w:r>
          </w:p>
          <w:p w14:paraId="5DD3F0D3" w14:textId="629454A7" w:rsidR="000606D3" w:rsidRPr="00921E19" w:rsidRDefault="000606D3" w:rsidP="00921E19">
            <w:pPr>
              <w:adjustRightInd w:val="0"/>
              <w:spacing w:line="288" w:lineRule="auto"/>
              <w:ind w:left="174" w:hanging="174"/>
              <w:rPr>
                <w:rFonts w:ascii="ＭＳ Ｐゴシック" w:eastAsia="ＭＳ Ｐゴシック" w:hAnsi="ＭＳ Ｐゴシック"/>
                <w:spacing w:val="-4"/>
                <w:sz w:val="18"/>
                <w:szCs w:val="18"/>
              </w:rPr>
            </w:pPr>
            <w:r w:rsidRPr="00A43C14">
              <w:rPr>
                <w:rFonts w:ascii="ＭＳ Ｐゴシック" w:eastAsia="ＭＳ Ｐゴシック" w:hAnsi="ＭＳ Ｐゴシック" w:hint="eastAsia"/>
                <w:spacing w:val="-4"/>
                <w:sz w:val="16"/>
                <w:szCs w:val="16"/>
              </w:rPr>
              <w:t>＜</w:t>
            </w:r>
            <w:r w:rsidR="00A43C14" w:rsidRPr="00A43C14">
              <w:rPr>
                <w:rFonts w:ascii="ＭＳ Ｐゴシック" w:eastAsia="ＭＳ Ｐゴシック" w:hAnsi="ＭＳ Ｐゴシック" w:hint="eastAsia"/>
                <w:spacing w:val="-4"/>
                <w:sz w:val="16"/>
                <w:szCs w:val="16"/>
              </w:rPr>
              <w:t>平成</w:t>
            </w:r>
            <w:r w:rsidRPr="00A43C14">
              <w:rPr>
                <w:rFonts w:ascii="ＭＳ Ｐゴシック" w:eastAsia="ＭＳ Ｐゴシック" w:hAnsi="ＭＳ Ｐゴシック" w:hint="eastAsia"/>
                <w:spacing w:val="-4"/>
                <w:sz w:val="16"/>
                <w:szCs w:val="16"/>
              </w:rPr>
              <w:t>１０年度までの表示＞</w:t>
            </w:r>
            <w:r w:rsidRPr="00921E19">
              <w:rPr>
                <w:rFonts w:ascii="ＭＳ Ｐゴシック" w:eastAsia="ＭＳ Ｐゴシック" w:hAnsi="ＭＳ Ｐゴシック" w:hint="eastAsia"/>
                <w:spacing w:val="-4"/>
                <w:sz w:val="18"/>
                <w:szCs w:val="18"/>
              </w:rPr>
              <w:t>・高度化に寄与する事業（中小企業事業団法第</w:t>
            </w:r>
            <w:r w:rsidRPr="00921E19">
              <w:rPr>
                <w:rFonts w:ascii="ＭＳ Ｐゴシック" w:eastAsia="ＭＳ Ｐゴシック" w:hAnsi="ＭＳ Ｐゴシック"/>
                <w:spacing w:val="-4"/>
                <w:sz w:val="18"/>
                <w:szCs w:val="18"/>
              </w:rPr>
              <w:t>21</w:t>
            </w:r>
            <w:r w:rsidRPr="00921E19">
              <w:rPr>
                <w:rFonts w:ascii="ＭＳ Ｐゴシック" w:eastAsia="ＭＳ Ｐゴシック" w:hAnsi="ＭＳ Ｐゴシック" w:hint="eastAsia"/>
                <w:spacing w:val="-4"/>
                <w:sz w:val="18"/>
                <w:szCs w:val="18"/>
              </w:rPr>
              <w:t>条第１項第２号イ若しくはロ又は第３号に規定する事業）</w:t>
            </w:r>
          </w:p>
          <w:p w14:paraId="26CABE86" w14:textId="77777777" w:rsidR="000606D3" w:rsidRPr="00921E19" w:rsidRDefault="000606D3" w:rsidP="00921E19">
            <w:pPr>
              <w:adjustRightInd w:val="0"/>
              <w:spacing w:line="288" w:lineRule="auto"/>
              <w:ind w:left="174" w:hanging="174"/>
              <w:rPr>
                <w:rFonts w:ascii="ＭＳ Ｐゴシック" w:eastAsia="ＭＳ Ｐゴシック" w:hAnsi="ＭＳ Ｐゴシック"/>
                <w:spacing w:val="-2"/>
              </w:rPr>
            </w:pPr>
            <w:r w:rsidRPr="00921E19">
              <w:rPr>
                <w:rFonts w:ascii="ＭＳ Ｐゴシック" w:eastAsia="ＭＳ Ｐゴシック" w:hAnsi="ＭＳ Ｐゴシック" w:hint="eastAsia"/>
                <w:spacing w:val="-4"/>
                <w:sz w:val="18"/>
                <w:szCs w:val="18"/>
              </w:rPr>
              <w:t>（情報化共同・知識集約化共同・小売商業連鎖化の会社形態は除く）</w:t>
            </w:r>
          </w:p>
        </w:tc>
      </w:tr>
      <w:tr w:rsidR="000606D3" w14:paraId="21D5E307" w14:textId="77777777" w:rsidTr="00AC2EFD">
        <w:trPr>
          <w:trHeight w:val="2511"/>
          <w:jc w:val="right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14:paraId="3A3779A9" w14:textId="74ED7DBD" w:rsidR="000606D3" w:rsidRPr="00921E19" w:rsidRDefault="003F1BAD" w:rsidP="00921E19">
            <w:pPr>
              <w:spacing w:line="288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２</w:t>
            </w:r>
          </w:p>
        </w:tc>
        <w:tc>
          <w:tcPr>
            <w:tcW w:w="3948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D4311AC" w14:textId="77777777" w:rsidR="000606D3" w:rsidRPr="00921E19" w:rsidRDefault="000606D3" w:rsidP="00921E19">
            <w:pPr>
              <w:spacing w:line="288" w:lineRule="auto"/>
              <w:rPr>
                <w:rFonts w:ascii="ＭＳ Ｐゴシック" w:eastAsia="ＭＳ Ｐゴシック" w:hAnsi="ＭＳ Ｐゴシック"/>
                <w:b/>
              </w:rPr>
            </w:pPr>
            <w:r w:rsidRPr="00921E19">
              <w:rPr>
                <w:rFonts w:ascii="ＭＳ Ｐゴシック" w:eastAsia="ＭＳ Ｐゴシック" w:hAnsi="ＭＳ Ｐゴシック" w:hint="eastAsia"/>
                <w:b/>
              </w:rPr>
              <w:t>高度化事業のために土地等を譲渡した場合の譲渡所得の特別控除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1109E60E" w14:textId="77777777" w:rsidR="000606D3" w:rsidRPr="00921E19" w:rsidRDefault="000606D3" w:rsidP="00921E19">
            <w:pPr>
              <w:spacing w:line="288" w:lineRule="auto"/>
              <w:rPr>
                <w:rFonts w:ascii="ＭＳ Ｐゴシック" w:eastAsia="ＭＳ Ｐゴシック" w:hAnsi="ＭＳ Ｐゴシック"/>
              </w:rPr>
            </w:pPr>
            <w:r w:rsidRPr="003F1BAD">
              <w:rPr>
                <w:rFonts w:ascii="ＭＳ Ｐゴシック" w:eastAsia="ＭＳ Ｐゴシック" w:hAnsi="ＭＳ Ｐゴシック" w:hint="eastAsia"/>
                <w:spacing w:val="200"/>
                <w:kern w:val="0"/>
                <w:fitText w:val="800" w:id="-230395646"/>
              </w:rPr>
              <w:t>国</w:t>
            </w:r>
            <w:r w:rsidRPr="003F1BAD">
              <w:rPr>
                <w:rFonts w:ascii="ＭＳ Ｐゴシック" w:eastAsia="ＭＳ Ｐゴシック" w:hAnsi="ＭＳ Ｐゴシック" w:hint="eastAsia"/>
                <w:kern w:val="0"/>
                <w:fitText w:val="800" w:id="-230395646"/>
              </w:rPr>
              <w:t>税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43CB5039" w14:textId="610ED741" w:rsidR="000606D3" w:rsidRPr="000606D3" w:rsidRDefault="00F612DD" w:rsidP="00637ED7">
            <w:pPr>
              <w:spacing w:line="288" w:lineRule="auto"/>
              <w:rPr>
                <w:rFonts w:ascii="ＭＳ Ｐゴシック" w:eastAsia="ＭＳ Ｐゴシック" w:hAnsi="ＭＳ Ｐゴシック"/>
                <w:b/>
                <w:color w:val="C00000"/>
                <w:spacing w:val="-2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C00000"/>
                <w:spacing w:val="-2"/>
                <w:u w:val="single"/>
              </w:rPr>
              <w:t>令和</w:t>
            </w:r>
            <w:r w:rsidR="00EF3F86">
              <w:rPr>
                <w:rFonts w:ascii="ＭＳ Ｐゴシック" w:eastAsia="ＭＳ Ｐゴシック" w:hAnsi="ＭＳ Ｐゴシック" w:hint="eastAsia"/>
                <w:b/>
                <w:color w:val="C00000"/>
                <w:spacing w:val="-2"/>
                <w:u w:val="single"/>
              </w:rPr>
              <w:t>５</w:t>
            </w:r>
            <w:r>
              <w:rPr>
                <w:rFonts w:ascii="ＭＳ Ｐゴシック" w:eastAsia="ＭＳ Ｐゴシック" w:hAnsi="ＭＳ Ｐゴシック" w:hint="eastAsia"/>
                <w:b/>
                <w:color w:val="C00000"/>
                <w:spacing w:val="-2"/>
                <w:u w:val="single"/>
              </w:rPr>
              <w:t>年度</w:t>
            </w:r>
            <w:r w:rsidR="000606D3" w:rsidRPr="000606D3">
              <w:rPr>
                <w:rFonts w:ascii="ＭＳ Ｐゴシック" w:eastAsia="ＭＳ Ｐゴシック" w:hAnsi="ＭＳ Ｐゴシック" w:hint="eastAsia"/>
                <w:b/>
                <w:color w:val="C00000"/>
                <w:spacing w:val="-2"/>
                <w:u w:val="single"/>
              </w:rPr>
              <w:t>に</w:t>
            </w:r>
            <w:r w:rsidR="000606D3" w:rsidRPr="000606D3">
              <w:rPr>
                <w:rFonts w:ascii="ＭＳ Ｐゴシック" w:eastAsia="ＭＳ Ｐゴシック" w:hAnsi="ＭＳ Ｐゴシック" w:hint="eastAsia"/>
                <w:b/>
                <w:color w:val="C00000"/>
                <w:u w:val="single"/>
              </w:rPr>
              <w:t>団地造成のために土地等を取得し、</w:t>
            </w:r>
            <w:r w:rsidR="000606D3" w:rsidRPr="000606D3">
              <w:rPr>
                <w:rFonts w:ascii="ＭＳ Ｐゴシック" w:eastAsia="ＭＳ Ｐゴシック" w:hAnsi="ＭＳ Ｐゴシック" w:hint="eastAsia"/>
                <w:b/>
                <w:color w:val="C00000"/>
                <w:spacing w:val="-2"/>
                <w:u w:val="single"/>
              </w:rPr>
              <w:t>貸付けを受けた組合等</w:t>
            </w:r>
            <w:r w:rsidR="000606D3" w:rsidRPr="000606D3">
              <w:rPr>
                <w:rFonts w:ascii="ＭＳ Ｐゴシック" w:eastAsia="ＭＳ Ｐゴシック" w:hAnsi="ＭＳ Ｐゴシック"/>
                <w:b/>
                <w:color w:val="C00000"/>
                <w:spacing w:val="-2"/>
                <w:u w:val="single"/>
              </w:rPr>
              <w:t xml:space="preserve"> </w:t>
            </w:r>
          </w:p>
        </w:tc>
        <w:tc>
          <w:tcPr>
            <w:tcW w:w="5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9D169D4" w14:textId="77777777" w:rsidR="000606D3" w:rsidRPr="00921E19" w:rsidRDefault="000606D3" w:rsidP="00921E19">
            <w:pPr>
              <w:adjustRightInd w:val="0"/>
              <w:spacing w:line="288" w:lineRule="auto"/>
              <w:rPr>
                <w:rFonts w:ascii="ＭＳ Ｐゴシック" w:eastAsia="ＭＳ Ｐゴシック" w:hAnsi="ＭＳ Ｐゴシック"/>
                <w:spacing w:val="-2"/>
              </w:rPr>
            </w:pPr>
            <w:r w:rsidRPr="00921E19">
              <w:rPr>
                <w:rFonts w:ascii="ＭＳ Ｐゴシック" w:eastAsia="ＭＳ Ｐゴシック" w:hAnsi="ＭＳ Ｐゴシック" w:hint="eastAsia"/>
                <w:spacing w:val="-2"/>
              </w:rPr>
              <w:t>・集団化</w:t>
            </w:r>
            <w:r>
              <w:rPr>
                <w:rFonts w:ascii="ＭＳ Ｐゴシック" w:eastAsia="ＭＳ Ｐゴシック" w:hAnsi="ＭＳ Ｐゴシック" w:hint="eastAsia"/>
                <w:spacing w:val="-2"/>
              </w:rPr>
              <w:t xml:space="preserve">　・集積区域整備　・施設集約化　・共同施設　・企業合同</w:t>
            </w:r>
          </w:p>
        </w:tc>
      </w:tr>
    </w:tbl>
    <w:p w14:paraId="0B6A7789" w14:textId="77777777" w:rsidR="00F0476C" w:rsidRPr="007D7142" w:rsidRDefault="00F0476C" w:rsidP="00202C3C">
      <w:pPr>
        <w:ind w:left="400" w:hangingChars="200" w:hanging="400"/>
        <w:rPr>
          <w:rFonts w:ascii="ＭＳ Ｐ明朝" w:eastAsia="ＭＳ Ｐ明朝" w:hAnsi="ＭＳ Ｐ明朝"/>
        </w:rPr>
      </w:pPr>
    </w:p>
    <w:sectPr w:rsidR="00F0476C" w:rsidRPr="007D7142" w:rsidSect="00AC2EFD">
      <w:pgSz w:w="16840" w:h="11907" w:orient="landscape" w:code="9"/>
      <w:pgMar w:top="1701" w:right="567" w:bottom="1701" w:left="1049" w:header="720" w:footer="720" w:gutter="0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32814" w14:textId="77777777" w:rsidR="001C3566" w:rsidRDefault="001C3566" w:rsidP="00D72173">
      <w:r>
        <w:separator/>
      </w:r>
    </w:p>
  </w:endnote>
  <w:endnote w:type="continuationSeparator" w:id="0">
    <w:p w14:paraId="5996EAD5" w14:textId="77777777" w:rsidR="001C3566" w:rsidRDefault="001C3566" w:rsidP="00D7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96638" w14:textId="77777777" w:rsidR="001C3566" w:rsidRDefault="001C3566" w:rsidP="00D72173">
      <w:r>
        <w:separator/>
      </w:r>
    </w:p>
  </w:footnote>
  <w:footnote w:type="continuationSeparator" w:id="0">
    <w:p w14:paraId="49E7CF0D" w14:textId="77777777" w:rsidR="001C3566" w:rsidRDefault="001C3566" w:rsidP="00D72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D7503"/>
    <w:multiLevelType w:val="singleLevel"/>
    <w:tmpl w:val="9DC6211E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6EA7B57"/>
    <w:multiLevelType w:val="hybridMultilevel"/>
    <w:tmpl w:val="173A715C"/>
    <w:lvl w:ilvl="0" w:tplc="AE1876B0">
      <w:start w:val="5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2" w15:restartNumberingAfterBreak="0">
    <w:nsid w:val="0B0F74EC"/>
    <w:multiLevelType w:val="hybridMultilevel"/>
    <w:tmpl w:val="C9FC71E0"/>
    <w:lvl w:ilvl="0" w:tplc="AE1876B0">
      <w:start w:val="5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3" w15:restartNumberingAfterBreak="0">
    <w:nsid w:val="109F5FAE"/>
    <w:multiLevelType w:val="hybridMultilevel"/>
    <w:tmpl w:val="E7F65B68"/>
    <w:lvl w:ilvl="0" w:tplc="AE1876B0">
      <w:start w:val="5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4" w15:restartNumberingAfterBreak="0">
    <w:nsid w:val="1C895DAD"/>
    <w:multiLevelType w:val="singleLevel"/>
    <w:tmpl w:val="2292B4B6"/>
    <w:lvl w:ilvl="0">
      <w:start w:val="1"/>
      <w:numFmt w:val="decimalEnclosedCircle"/>
      <w:lvlText w:val="%1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abstractNum w:abstractNumId="5" w15:restartNumberingAfterBreak="0">
    <w:nsid w:val="22AD04D9"/>
    <w:multiLevelType w:val="hybridMultilevel"/>
    <w:tmpl w:val="A59E271A"/>
    <w:lvl w:ilvl="0" w:tplc="7A16FEB2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49D454F"/>
    <w:multiLevelType w:val="singleLevel"/>
    <w:tmpl w:val="60B8CDEC"/>
    <w:lvl w:ilvl="0">
      <w:start w:val="1"/>
      <w:numFmt w:val="decimalEnclosedCircle"/>
      <w:lvlText w:val="%1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7" w15:restartNumberingAfterBreak="0">
    <w:nsid w:val="2B435BA4"/>
    <w:multiLevelType w:val="hybridMultilevel"/>
    <w:tmpl w:val="B27A9B38"/>
    <w:lvl w:ilvl="0" w:tplc="AE1876B0">
      <w:start w:val="5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8" w15:restartNumberingAfterBreak="0">
    <w:nsid w:val="30F613AA"/>
    <w:multiLevelType w:val="hybridMultilevel"/>
    <w:tmpl w:val="2EBAFBEA"/>
    <w:lvl w:ilvl="0" w:tplc="AE1876B0">
      <w:start w:val="5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9" w15:restartNumberingAfterBreak="0">
    <w:nsid w:val="37E5088A"/>
    <w:multiLevelType w:val="hybridMultilevel"/>
    <w:tmpl w:val="9B629076"/>
    <w:lvl w:ilvl="0" w:tplc="AE1876B0">
      <w:start w:val="5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10" w15:restartNumberingAfterBreak="0">
    <w:nsid w:val="38A7239A"/>
    <w:multiLevelType w:val="singleLevel"/>
    <w:tmpl w:val="ECE0ED0E"/>
    <w:lvl w:ilvl="0">
      <w:start w:val="1"/>
      <w:numFmt w:val="decimalEnclosedCircle"/>
      <w:lvlText w:val="%1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1" w15:restartNumberingAfterBreak="0">
    <w:nsid w:val="432237F7"/>
    <w:multiLevelType w:val="singleLevel"/>
    <w:tmpl w:val="6B98003A"/>
    <w:lvl w:ilvl="0">
      <w:start w:val="1"/>
      <w:numFmt w:val="decimalEnclosedCircle"/>
      <w:lvlText w:val="%1"/>
      <w:lvlJc w:val="left"/>
      <w:pPr>
        <w:tabs>
          <w:tab w:val="num" w:pos="310"/>
        </w:tabs>
        <w:ind w:left="310" w:hanging="360"/>
      </w:pPr>
      <w:rPr>
        <w:rFonts w:hint="eastAsia"/>
      </w:rPr>
    </w:lvl>
  </w:abstractNum>
  <w:abstractNum w:abstractNumId="12" w15:restartNumberingAfterBreak="0">
    <w:nsid w:val="450E66FD"/>
    <w:multiLevelType w:val="hybridMultilevel"/>
    <w:tmpl w:val="64AA2860"/>
    <w:lvl w:ilvl="0" w:tplc="AE1876B0">
      <w:start w:val="5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13" w15:restartNumberingAfterBreak="0">
    <w:nsid w:val="45296603"/>
    <w:multiLevelType w:val="multilevel"/>
    <w:tmpl w:val="BF0014D2"/>
    <w:lvl w:ilvl="0">
      <w:start w:val="1"/>
      <w:numFmt w:val="bullet"/>
      <w:lvlText w:val="◆"/>
      <w:lvlJc w:val="left"/>
      <w:pPr>
        <w:tabs>
          <w:tab w:val="num" w:pos="310"/>
        </w:tabs>
        <w:ind w:left="310" w:hanging="360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14" w15:restartNumberingAfterBreak="0">
    <w:nsid w:val="49906944"/>
    <w:multiLevelType w:val="singleLevel"/>
    <w:tmpl w:val="426EE7B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56EE2233"/>
    <w:multiLevelType w:val="hybridMultilevel"/>
    <w:tmpl w:val="934079EC"/>
    <w:lvl w:ilvl="0" w:tplc="36188638">
      <w:start w:val="5"/>
      <w:numFmt w:val="bullet"/>
      <w:lvlText w:val=""/>
      <w:lvlJc w:val="left"/>
      <w:pPr>
        <w:tabs>
          <w:tab w:val="num" w:pos="340"/>
        </w:tabs>
        <w:ind w:left="340" w:hanging="39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16" w15:restartNumberingAfterBreak="0">
    <w:nsid w:val="61216C05"/>
    <w:multiLevelType w:val="hybridMultilevel"/>
    <w:tmpl w:val="B4EC4F2C"/>
    <w:lvl w:ilvl="0" w:tplc="AE1876B0">
      <w:start w:val="5"/>
      <w:numFmt w:val="bullet"/>
      <w:lvlText w:val=""/>
      <w:lvlJc w:val="left"/>
      <w:pPr>
        <w:ind w:left="420" w:hanging="42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4B54C8E"/>
    <w:multiLevelType w:val="hybridMultilevel"/>
    <w:tmpl w:val="BDE806F0"/>
    <w:lvl w:ilvl="0" w:tplc="AE1876B0">
      <w:start w:val="5"/>
      <w:numFmt w:val="bullet"/>
      <w:lvlText w:val=""/>
      <w:lvlJc w:val="left"/>
      <w:pPr>
        <w:ind w:left="420" w:hanging="42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4BB17EE"/>
    <w:multiLevelType w:val="singleLevel"/>
    <w:tmpl w:val="7826B8F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9" w15:restartNumberingAfterBreak="0">
    <w:nsid w:val="64F0270C"/>
    <w:multiLevelType w:val="singleLevel"/>
    <w:tmpl w:val="3FD092B4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20" w15:restartNumberingAfterBreak="0">
    <w:nsid w:val="67CF4F92"/>
    <w:multiLevelType w:val="singleLevel"/>
    <w:tmpl w:val="D318DB70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69DE3E45"/>
    <w:multiLevelType w:val="hybridMultilevel"/>
    <w:tmpl w:val="F46A34DC"/>
    <w:lvl w:ilvl="0" w:tplc="DE02AF98">
      <w:start w:val="1"/>
      <w:numFmt w:val="decimalEnclosedCircle"/>
      <w:lvlText w:val="%1"/>
      <w:lvlJc w:val="left"/>
      <w:pPr>
        <w:tabs>
          <w:tab w:val="num" w:pos="310"/>
        </w:tabs>
        <w:ind w:left="3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90"/>
        </w:tabs>
        <w:ind w:left="7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10"/>
        </w:tabs>
        <w:ind w:left="12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50"/>
        </w:tabs>
        <w:ind w:left="20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70"/>
        </w:tabs>
        <w:ind w:left="24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90"/>
        </w:tabs>
        <w:ind w:left="28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10"/>
        </w:tabs>
        <w:ind w:left="33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30"/>
        </w:tabs>
        <w:ind w:left="3730" w:hanging="420"/>
      </w:pPr>
    </w:lvl>
  </w:abstractNum>
  <w:abstractNum w:abstractNumId="22" w15:restartNumberingAfterBreak="0">
    <w:nsid w:val="6C566773"/>
    <w:multiLevelType w:val="singleLevel"/>
    <w:tmpl w:val="D29EA6C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6D8428A9"/>
    <w:multiLevelType w:val="multilevel"/>
    <w:tmpl w:val="934079EC"/>
    <w:lvl w:ilvl="0">
      <w:start w:val="5"/>
      <w:numFmt w:val="bullet"/>
      <w:lvlText w:val=""/>
      <w:lvlJc w:val="left"/>
      <w:pPr>
        <w:tabs>
          <w:tab w:val="num" w:pos="340"/>
        </w:tabs>
        <w:ind w:left="340" w:hanging="390"/>
      </w:pPr>
      <w:rPr>
        <w:rFonts w:ascii="Symbol" w:eastAsia="ＭＳ 明朝" w:hAnsi="Symbol" w:cs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24" w15:restartNumberingAfterBreak="0">
    <w:nsid w:val="7B5676B3"/>
    <w:multiLevelType w:val="singleLevel"/>
    <w:tmpl w:val="1422D90A"/>
    <w:lvl w:ilvl="0">
      <w:start w:val="1"/>
      <w:numFmt w:val="decimalEnclosedCircle"/>
      <w:lvlText w:val="%1"/>
      <w:lvlJc w:val="left"/>
      <w:pPr>
        <w:tabs>
          <w:tab w:val="num" w:pos="310"/>
        </w:tabs>
        <w:ind w:left="310" w:hanging="360"/>
      </w:pPr>
      <w:rPr>
        <w:rFonts w:hint="eastAsia"/>
      </w:rPr>
    </w:lvl>
  </w:abstractNum>
  <w:abstractNum w:abstractNumId="25" w15:restartNumberingAfterBreak="0">
    <w:nsid w:val="7BE55275"/>
    <w:multiLevelType w:val="singleLevel"/>
    <w:tmpl w:val="22F6A5C4"/>
    <w:lvl w:ilvl="0">
      <w:start w:val="1"/>
      <w:numFmt w:val="decimalEnclosedCircle"/>
      <w:lvlText w:val="%1"/>
      <w:lvlJc w:val="left"/>
      <w:pPr>
        <w:tabs>
          <w:tab w:val="num" w:pos="310"/>
        </w:tabs>
        <w:ind w:left="310" w:hanging="360"/>
      </w:pPr>
      <w:rPr>
        <w:rFonts w:hint="eastAsia"/>
      </w:rPr>
    </w:lvl>
  </w:abstractNum>
  <w:abstractNum w:abstractNumId="26" w15:restartNumberingAfterBreak="0">
    <w:nsid w:val="7D4E6675"/>
    <w:multiLevelType w:val="hybridMultilevel"/>
    <w:tmpl w:val="BF0014D2"/>
    <w:lvl w:ilvl="0" w:tplc="D31A4C54">
      <w:start w:val="1"/>
      <w:numFmt w:val="bullet"/>
      <w:lvlText w:val="◆"/>
      <w:lvlJc w:val="left"/>
      <w:pPr>
        <w:tabs>
          <w:tab w:val="num" w:pos="310"/>
        </w:tabs>
        <w:ind w:left="31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num w:numId="1" w16cid:durableId="1341544823">
    <w:abstractNumId w:val="6"/>
  </w:num>
  <w:num w:numId="2" w16cid:durableId="1161584806">
    <w:abstractNumId w:val="10"/>
  </w:num>
  <w:num w:numId="3" w16cid:durableId="49353659">
    <w:abstractNumId w:val="19"/>
  </w:num>
  <w:num w:numId="4" w16cid:durableId="1232157624">
    <w:abstractNumId w:val="14"/>
  </w:num>
  <w:num w:numId="5" w16cid:durableId="1849830887">
    <w:abstractNumId w:val="20"/>
  </w:num>
  <w:num w:numId="6" w16cid:durableId="1770470620">
    <w:abstractNumId w:val="4"/>
  </w:num>
  <w:num w:numId="7" w16cid:durableId="121315684">
    <w:abstractNumId w:val="0"/>
  </w:num>
  <w:num w:numId="8" w16cid:durableId="1021202161">
    <w:abstractNumId w:val="22"/>
  </w:num>
  <w:num w:numId="9" w16cid:durableId="343744795">
    <w:abstractNumId w:val="18"/>
  </w:num>
  <w:num w:numId="10" w16cid:durableId="1967084182">
    <w:abstractNumId w:val="24"/>
  </w:num>
  <w:num w:numId="11" w16cid:durableId="241185631">
    <w:abstractNumId w:val="11"/>
  </w:num>
  <w:num w:numId="12" w16cid:durableId="1715424849">
    <w:abstractNumId w:val="25"/>
  </w:num>
  <w:num w:numId="13" w16cid:durableId="1711027479">
    <w:abstractNumId w:val="21"/>
  </w:num>
  <w:num w:numId="14" w16cid:durableId="1002320545">
    <w:abstractNumId w:val="26"/>
  </w:num>
  <w:num w:numId="15" w16cid:durableId="362680380">
    <w:abstractNumId w:val="13"/>
  </w:num>
  <w:num w:numId="16" w16cid:durableId="121464320">
    <w:abstractNumId w:val="15"/>
  </w:num>
  <w:num w:numId="17" w16cid:durableId="861011991">
    <w:abstractNumId w:val="23"/>
  </w:num>
  <w:num w:numId="18" w16cid:durableId="2007322594">
    <w:abstractNumId w:val="3"/>
  </w:num>
  <w:num w:numId="19" w16cid:durableId="2121293309">
    <w:abstractNumId w:val="2"/>
  </w:num>
  <w:num w:numId="20" w16cid:durableId="165679008">
    <w:abstractNumId w:val="1"/>
  </w:num>
  <w:num w:numId="21" w16cid:durableId="661154611">
    <w:abstractNumId w:val="9"/>
  </w:num>
  <w:num w:numId="22" w16cid:durableId="1256938435">
    <w:abstractNumId w:val="12"/>
  </w:num>
  <w:num w:numId="23" w16cid:durableId="291861846">
    <w:abstractNumId w:val="7"/>
  </w:num>
  <w:num w:numId="24" w16cid:durableId="1185905307">
    <w:abstractNumId w:val="8"/>
  </w:num>
  <w:num w:numId="25" w16cid:durableId="1464496501">
    <w:abstractNumId w:val="5"/>
  </w:num>
  <w:num w:numId="26" w16cid:durableId="1555115274">
    <w:abstractNumId w:val="16"/>
  </w:num>
  <w:num w:numId="27" w16cid:durableId="2952587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5E9"/>
    <w:rsid w:val="00012BFA"/>
    <w:rsid w:val="000270C2"/>
    <w:rsid w:val="00050B8C"/>
    <w:rsid w:val="000606D3"/>
    <w:rsid w:val="0014336F"/>
    <w:rsid w:val="00165C01"/>
    <w:rsid w:val="001C3566"/>
    <w:rsid w:val="00202C3C"/>
    <w:rsid w:val="0026581D"/>
    <w:rsid w:val="002704C0"/>
    <w:rsid w:val="00284851"/>
    <w:rsid w:val="002B4376"/>
    <w:rsid w:val="00330EA6"/>
    <w:rsid w:val="00375707"/>
    <w:rsid w:val="003A326C"/>
    <w:rsid w:val="003E7F76"/>
    <w:rsid w:val="003F1BAD"/>
    <w:rsid w:val="00505B96"/>
    <w:rsid w:val="0053556C"/>
    <w:rsid w:val="00576BB1"/>
    <w:rsid w:val="00585150"/>
    <w:rsid w:val="006317F0"/>
    <w:rsid w:val="00637ED7"/>
    <w:rsid w:val="006A1375"/>
    <w:rsid w:val="006D38D1"/>
    <w:rsid w:val="006D55E9"/>
    <w:rsid w:val="0072006A"/>
    <w:rsid w:val="0076624E"/>
    <w:rsid w:val="007D7142"/>
    <w:rsid w:val="007F43A6"/>
    <w:rsid w:val="007F7DC0"/>
    <w:rsid w:val="008E0C89"/>
    <w:rsid w:val="00921E19"/>
    <w:rsid w:val="00A43C14"/>
    <w:rsid w:val="00A56217"/>
    <w:rsid w:val="00A66025"/>
    <w:rsid w:val="00A7739C"/>
    <w:rsid w:val="00AC2EFD"/>
    <w:rsid w:val="00B27E3C"/>
    <w:rsid w:val="00B53C8F"/>
    <w:rsid w:val="00B767D2"/>
    <w:rsid w:val="00BB23FA"/>
    <w:rsid w:val="00BD2E66"/>
    <w:rsid w:val="00C11BEC"/>
    <w:rsid w:val="00CE63BE"/>
    <w:rsid w:val="00D2208B"/>
    <w:rsid w:val="00D63A8D"/>
    <w:rsid w:val="00D66FA9"/>
    <w:rsid w:val="00D72173"/>
    <w:rsid w:val="00E2153D"/>
    <w:rsid w:val="00E76743"/>
    <w:rsid w:val="00EC456E"/>
    <w:rsid w:val="00EE1B93"/>
    <w:rsid w:val="00EF3F86"/>
    <w:rsid w:val="00F0476C"/>
    <w:rsid w:val="00F31319"/>
    <w:rsid w:val="00F432E8"/>
    <w:rsid w:val="00F612DD"/>
    <w:rsid w:val="00FB4AE5"/>
    <w:rsid w:val="00FE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1E1D1A8"/>
  <w15:docId w15:val="{2C47BD17-C623-4D9D-963E-B1FD397D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1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72173"/>
    <w:rPr>
      <w:kern w:val="2"/>
    </w:rPr>
  </w:style>
  <w:style w:type="paragraph" w:styleId="a5">
    <w:name w:val="footer"/>
    <w:basedOn w:val="a"/>
    <w:link w:val="a6"/>
    <w:rsid w:val="00D72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72173"/>
    <w:rPr>
      <w:kern w:val="2"/>
    </w:rPr>
  </w:style>
  <w:style w:type="paragraph" w:styleId="a7">
    <w:name w:val="List Paragraph"/>
    <w:basedOn w:val="a"/>
    <w:uiPriority w:val="34"/>
    <w:qFormat/>
    <w:rsid w:val="00505B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＜参考＞　税制調査対象先の選定について</vt:lpstr>
      <vt:lpstr>＜参考＞　税制調査対象先の選定について</vt:lpstr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＜参考＞　税制調査対象先の選定について</dc:title>
  <dc:creator>sugai-k</dc:creator>
  <cp:lastModifiedBy>-</cp:lastModifiedBy>
  <cp:revision>25</cp:revision>
  <cp:lastPrinted>2016-05-17T08:16:00Z</cp:lastPrinted>
  <dcterms:created xsi:type="dcterms:W3CDTF">2014-05-09T07:12:00Z</dcterms:created>
  <dcterms:modified xsi:type="dcterms:W3CDTF">2024-05-15T01:14:00Z</dcterms:modified>
</cp:coreProperties>
</file>